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384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Państwowa Akademia Nauk Stosowanych  w Głogowie </w:t>
      </w: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384A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B86FCB">
        <w:rPr>
          <w:rFonts w:ascii="Times New Roman" w:hAnsi="Times New Roman" w:cs="Times New Roman"/>
          <w:b/>
          <w:sz w:val="28"/>
          <w:szCs w:val="28"/>
        </w:rPr>
        <w:t xml:space="preserve">STUDENCKICH </w:t>
      </w:r>
      <w:r>
        <w:rPr>
          <w:rFonts w:ascii="Times New Roman" w:hAnsi="Times New Roman" w:cs="Times New Roman"/>
          <w:b/>
          <w:sz w:val="28"/>
          <w:szCs w:val="28"/>
        </w:rPr>
        <w:t>PRAKTYK ZAWODOWYCH</w:t>
      </w:r>
    </w:p>
    <w:p w:rsidR="00DF0CD6" w:rsidRDefault="00384A0F">
      <w:pPr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INSTYTUTU HUMANISTYCZNEGO PANS  W GŁOGOWIE</w:t>
      </w:r>
    </w:p>
    <w:p w:rsidR="00DF0CD6" w:rsidRDefault="00DF0CD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CD6" w:rsidRDefault="00384A0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KIERUNEK</w:t>
      </w:r>
    </w:p>
    <w:p w:rsidR="00DF0CD6" w:rsidRDefault="00384A0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NOWE MEDIA</w:t>
      </w:r>
    </w:p>
    <w:p w:rsidR="00DF0CD6" w:rsidRDefault="00DF0C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rPr>
          <w:rFonts w:ascii="Times New Roman" w:hAnsi="Times New Roman" w:cs="Times New Roman"/>
          <w:sz w:val="28"/>
          <w:szCs w:val="28"/>
        </w:rPr>
      </w:pPr>
    </w:p>
    <w:p w:rsidR="00DF0CD6" w:rsidRDefault="00DF0C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CD6" w:rsidRDefault="005C58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Głogów, 2023</w:t>
      </w:r>
    </w:p>
    <w:p w:rsidR="00DF0CD6" w:rsidRDefault="00DF0CD6">
      <w:pPr>
        <w:jc w:val="center"/>
        <w:rPr>
          <w:rFonts w:ascii="Times New Roman" w:hAnsi="Times New Roman" w:cs="Times New Roman"/>
        </w:rPr>
      </w:pPr>
    </w:p>
    <w:p w:rsidR="00DF0CD6" w:rsidRDefault="00DF0CD6">
      <w:pPr>
        <w:jc w:val="center"/>
        <w:rPr>
          <w:rFonts w:ascii="Times New Roman" w:hAnsi="Times New Roman" w:cs="Times New Roman"/>
        </w:rPr>
      </w:pPr>
    </w:p>
    <w:p w:rsidR="00DF0CD6" w:rsidRDefault="00DF0CD6">
      <w:pPr>
        <w:jc w:val="center"/>
        <w:rPr>
          <w:rFonts w:ascii="Times New Roman" w:hAnsi="Times New Roman" w:cs="Times New Roman"/>
        </w:rPr>
      </w:pPr>
    </w:p>
    <w:p w:rsidR="00DF0CD6" w:rsidRDefault="00DF0CD6">
      <w:pPr>
        <w:jc w:val="center"/>
        <w:rPr>
          <w:rFonts w:ascii="Times New Roman" w:hAnsi="Times New Roman" w:cs="Times New Roman"/>
        </w:rPr>
      </w:pPr>
    </w:p>
    <w:p w:rsidR="00DF0CD6" w:rsidRDefault="00384A0F">
      <w:pPr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PODSTAWA PRAWNA</w:t>
      </w:r>
    </w:p>
    <w:p w:rsidR="001D7C9D" w:rsidRDefault="00384A0F" w:rsidP="001D7C9D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Praktyki zawodowe mają charakter obowiązkowy, wynikający z Krajowych Ram Kwalifikacji, planów studiów i programów nauczania/kształcenia. Praktyki są realizowane zgodnie z Ustawą z dnia 20 lipca 2018</w:t>
      </w:r>
      <w:r w:rsidR="005C5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Prawo o szkolnictwie wyższym</w:t>
      </w:r>
      <w:r w:rsidR="001D7C9D">
        <w:rPr>
          <w:rFonts w:ascii="Times New Roman" w:hAnsi="Times New Roman" w:cs="Times New Roman"/>
          <w:sz w:val="24"/>
          <w:szCs w:val="24"/>
        </w:rPr>
        <w:t xml:space="preserve"> i nauce (Dz.U. 2018 poz. 1688) i </w:t>
      </w:r>
      <w:r w:rsidR="001D7C9D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Regulaminu studenckich praktyk zawodowych PANS w Głogowie.</w:t>
      </w:r>
    </w:p>
    <w:p w:rsidR="001D7C9D" w:rsidRDefault="001D7C9D">
      <w:pPr>
        <w:spacing w:before="6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CD6" w:rsidRDefault="00384A0F">
      <w:pPr>
        <w:spacing w:before="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F0CD6" w:rsidRDefault="00384A0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t>Niniejszy Program praktyk zawodowych, określa organizację i tok praktyk oraz zw</w:t>
      </w:r>
      <w:r w:rsidR="005C5834">
        <w:t>iązane z nią prawa i obowiązki.</w:t>
      </w:r>
    </w:p>
    <w:p w:rsidR="005C5834" w:rsidRPr="005C5834" w:rsidRDefault="00384A0F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b/>
        </w:rPr>
      </w:pPr>
      <w:r>
        <w:t xml:space="preserve">Użyte w Programie określenia oznaczają: </w:t>
      </w:r>
    </w:p>
    <w:p w:rsidR="005C5834" w:rsidRDefault="005C5834" w:rsidP="005C5834">
      <w:pPr>
        <w:pStyle w:val="Akapitzlist"/>
        <w:spacing w:line="360" w:lineRule="auto"/>
        <w:jc w:val="both"/>
      </w:pPr>
      <w:r>
        <w:t>- Uczelnia – Państwowa Akademia Nauk Stosowanych w Głogowie,</w:t>
      </w:r>
    </w:p>
    <w:p w:rsidR="005C5834" w:rsidRDefault="005C5834" w:rsidP="005C5834">
      <w:pPr>
        <w:pStyle w:val="Akapitzlist"/>
        <w:spacing w:line="360" w:lineRule="auto"/>
        <w:jc w:val="both"/>
      </w:pPr>
      <w:r>
        <w:t xml:space="preserve">- </w:t>
      </w:r>
      <w:r w:rsidR="00384A0F">
        <w:t>praktyka zawodowa – rodzaj mini-stażu dającego studentom pra</w:t>
      </w:r>
      <w:r>
        <w:t>ktyczne przygotowanie do zawodu</w:t>
      </w:r>
      <w:r w:rsidR="00384A0F">
        <w:t xml:space="preserve"> </w:t>
      </w:r>
      <w:r>
        <w:t>(</w:t>
      </w:r>
      <w:r w:rsidR="00384A0F">
        <w:t>m.in.: dziennikarza, reportera, grafika</w:t>
      </w:r>
      <w:r>
        <w:t xml:space="preserve">) </w:t>
      </w:r>
      <w:r w:rsidR="00384A0F">
        <w:t>na stanowisku pracy zgodnym z kierunkiem i specjalnością oraz specjalizacją zawodową studiów, odbywanego pod opieką pracownika jednostki (zakładu pracy), w kt</w:t>
      </w:r>
      <w:r>
        <w:t>órej praktyka jest realizowana;</w:t>
      </w:r>
    </w:p>
    <w:p w:rsidR="005C5834" w:rsidRDefault="00384A0F" w:rsidP="005C5834">
      <w:pPr>
        <w:pStyle w:val="Akapitzlist"/>
        <w:spacing w:line="360" w:lineRule="auto"/>
        <w:jc w:val="both"/>
      </w:pPr>
      <w:r>
        <w:t>-</w:t>
      </w:r>
      <w:r w:rsidR="005C5834">
        <w:t xml:space="preserve"> </w:t>
      </w:r>
      <w:r>
        <w:t>student – osoba odbywająca studia stacjonarn</w:t>
      </w:r>
      <w:r w:rsidR="005C5834">
        <w:t>e lub niestacjonarne w Uczelni;</w:t>
      </w:r>
    </w:p>
    <w:p w:rsidR="005C5834" w:rsidRDefault="00384A0F" w:rsidP="005C5834">
      <w:pPr>
        <w:pStyle w:val="Akapitzlist"/>
        <w:spacing w:line="360" w:lineRule="auto"/>
        <w:jc w:val="both"/>
      </w:pPr>
      <w:r>
        <w:t>-</w:t>
      </w:r>
      <w:r w:rsidR="005C5834">
        <w:t xml:space="preserve"> </w:t>
      </w:r>
      <w:r>
        <w:t>organizator praktyk – jednostka przyjmująca st</w:t>
      </w:r>
      <w:r w:rsidR="005C5834">
        <w:t>udenta w celu odbycia praktyki;</w:t>
      </w:r>
    </w:p>
    <w:p w:rsidR="00DF0CD6" w:rsidRDefault="00384A0F" w:rsidP="005C5834">
      <w:pPr>
        <w:pStyle w:val="Akapitzlist"/>
        <w:spacing w:line="360" w:lineRule="auto"/>
        <w:jc w:val="both"/>
        <w:rPr>
          <w:b/>
        </w:rPr>
      </w:pPr>
      <w:r>
        <w:t>- opiekun praktyk – osoba nadzorująca przebieg praktyk z ramienia Uczelni i</w:t>
      </w:r>
      <w:r w:rsidR="005C5834">
        <w:t> </w:t>
      </w:r>
      <w:r>
        <w:t>z</w:t>
      </w:r>
      <w:r w:rsidR="005C5834">
        <w:t> </w:t>
      </w:r>
      <w:r>
        <w:t>ramienia organizatora praktyk.</w:t>
      </w:r>
    </w:p>
    <w:p w:rsidR="00DF0CD6" w:rsidRDefault="00DF0CD6">
      <w:pPr>
        <w:pStyle w:val="Akapitzlist"/>
        <w:spacing w:line="360" w:lineRule="auto"/>
        <w:jc w:val="both"/>
        <w:rPr>
          <w:b/>
        </w:rPr>
      </w:pPr>
    </w:p>
    <w:p w:rsidR="00DF0CD6" w:rsidRDefault="00384A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CELE PRAKTYK</w:t>
      </w:r>
    </w:p>
    <w:p w:rsidR="00DF0CD6" w:rsidRDefault="00384A0F">
      <w:p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praktyk zawodowych jest uzyskanie założonych dla praktyk efektów kształcenia, a</w:t>
      </w:r>
      <w:r w:rsidR="001D7C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</w:t>
      </w:r>
      <w:r w:rsidR="001D7C9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szczególności: </w:t>
      </w:r>
    </w:p>
    <w:p w:rsidR="00DF0CD6" w:rsidRDefault="00384A0F">
      <w:pPr>
        <w:numPr>
          <w:ilvl w:val="0"/>
          <w:numId w:val="6"/>
        </w:numPr>
        <w:spacing w:before="6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Poznanie struktur i mechanizmów funkcjonowania instytucji, w której student odbywa praktykę. </w:t>
      </w:r>
    </w:p>
    <w:p w:rsidR="00DF0CD6" w:rsidRDefault="00384A0F">
      <w:pPr>
        <w:numPr>
          <w:ilvl w:val="0"/>
          <w:numId w:val="6"/>
        </w:numPr>
        <w:spacing w:before="6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Weryfikacja zasad rozpoznawania i rozwijania talentów w organizacji. </w:t>
      </w:r>
    </w:p>
    <w:p w:rsidR="00DF0CD6" w:rsidRDefault="00384A0F">
      <w:pPr>
        <w:numPr>
          <w:ilvl w:val="0"/>
          <w:numId w:val="6"/>
        </w:numPr>
        <w:spacing w:before="6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zasad etycznych obowiązujących w instytucji.</w:t>
      </w:r>
    </w:p>
    <w:p w:rsidR="00DF0CD6" w:rsidRDefault="00384A0F">
      <w:pPr>
        <w:numPr>
          <w:ilvl w:val="0"/>
          <w:numId w:val="6"/>
        </w:numPr>
        <w:shd w:val="clear" w:color="auto" w:fill="FFFFFF"/>
        <w:spacing w:before="60"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studentów z pracą w branży fotograficznej, reklamowej etc.</w:t>
      </w:r>
    </w:p>
    <w:p w:rsidR="00DF0CD6" w:rsidRDefault="00384A0F">
      <w:pPr>
        <w:numPr>
          <w:ilvl w:val="0"/>
          <w:numId w:val="6"/>
        </w:numPr>
        <w:shd w:val="clear" w:color="auto" w:fill="FFFFFF"/>
        <w:spacing w:before="60"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Poznanie systemu i organizacji wybranego medium (prasa, radio i/lub telewizja).</w:t>
      </w:r>
    </w:p>
    <w:p w:rsidR="00DF0CD6" w:rsidRDefault="00384A0F">
      <w:pPr>
        <w:numPr>
          <w:ilvl w:val="0"/>
          <w:numId w:val="6"/>
        </w:numPr>
        <w:shd w:val="clear" w:color="auto" w:fill="FFFFFF"/>
        <w:spacing w:before="60"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Pogłębienie zdobytych na zajęciach wiadomości i umiejętności z zakresu warsztatu pracy w różnych jednostkach organizacyjnych.</w:t>
      </w:r>
    </w:p>
    <w:p w:rsidR="00DF0CD6" w:rsidRDefault="00384A0F">
      <w:pPr>
        <w:numPr>
          <w:ilvl w:val="0"/>
          <w:numId w:val="6"/>
        </w:numPr>
        <w:shd w:val="clear" w:color="auto" w:fill="FFFFFF"/>
        <w:spacing w:before="60"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się z warsztatem specjalistów komunikacji społecznej.</w:t>
      </w:r>
    </w:p>
    <w:p w:rsidR="00DF0CD6" w:rsidRDefault="00DF0CD6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D6" w:rsidRDefault="00384A0F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CHARAKTERYSTYKA PRAKTYK</w:t>
      </w:r>
    </w:p>
    <w:p w:rsidR="00DF0CD6" w:rsidRDefault="00384A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i wymiar godzinowy realizacji praktyk </w:t>
      </w:r>
    </w:p>
    <w:p w:rsidR="001D7C9D" w:rsidRDefault="00384A0F" w:rsidP="001D7C9D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 w:rsidRPr="001D7C9D">
        <w:t>Praktyki odbywają się w wybranych jednostkach organizacyjnych na terenie miasta Głog</w:t>
      </w:r>
      <w:r w:rsidR="001D7C9D">
        <w:t xml:space="preserve">owa </w:t>
      </w:r>
      <w:r w:rsidRPr="001D7C9D">
        <w:t xml:space="preserve">lub okolic, z którymi Uczelnia podpisała/podpisze umowę o współpracy. </w:t>
      </w:r>
    </w:p>
    <w:p w:rsidR="001D7C9D" w:rsidRDefault="00384A0F" w:rsidP="001D7C9D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 w:rsidRPr="001D7C9D">
        <w:t>Praktyki realizowane są w IV semestrze.</w:t>
      </w:r>
    </w:p>
    <w:p w:rsidR="001D7C9D" w:rsidRDefault="00384A0F" w:rsidP="001D7C9D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 w:rsidRPr="001D7C9D">
        <w:t>Praktyki na studiach o profilu praktycznym są obowiązkowe w wymiarze zgodnym z</w:t>
      </w:r>
      <w:r w:rsidR="001D7C9D" w:rsidRPr="001D7C9D">
        <w:t> </w:t>
      </w:r>
      <w:r w:rsidRPr="001D7C9D">
        <w:t>powszechnie obowiązującymi przepisami prawa o szkolnictwie wyższym. Studenci odbywają praktykę w wymiarze 960  godzin. Praktykom pr</w:t>
      </w:r>
      <w:r w:rsidR="001D7C9D">
        <w:t>zypisanych jest 30 punktów ECTS.</w:t>
      </w:r>
    </w:p>
    <w:p w:rsidR="001D7C9D" w:rsidRPr="00A173A9" w:rsidRDefault="00384A0F" w:rsidP="001D7C9D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 w:rsidRPr="00A173A9">
        <w:t xml:space="preserve">Odbycie praktyk zawodowych i otrzymanie oceny pozytywnej jest warunkiem koniecznym do uzyskania zaliczenia i odbywa się na podstawie stosownych dokumentów, o których mowa  w Regulaminie. </w:t>
      </w:r>
    </w:p>
    <w:p w:rsidR="001D7C9D" w:rsidRDefault="00384A0F" w:rsidP="001D7C9D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>
        <w:t xml:space="preserve">Brak zaliczenia praktyki w wymiarze przewidzianym w programie praktyk jest równoznaczny z nieukończeniem studiów. </w:t>
      </w:r>
    </w:p>
    <w:p w:rsidR="00206F63" w:rsidRDefault="00384A0F" w:rsidP="00206F63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>
        <w:t>W uzasadnionych przypadkach student może wystąpić o zmianę w zaplanowanym harmonogramie realizacji prakty</w:t>
      </w:r>
      <w:bookmarkStart w:id="0" w:name="_GoBack"/>
      <w:bookmarkEnd w:id="0"/>
      <w:r>
        <w:t>k, kierując podanie do opiekuna praktyk.</w:t>
      </w:r>
    </w:p>
    <w:p w:rsidR="00DF0CD6" w:rsidRDefault="00384A0F" w:rsidP="00206F63">
      <w:pPr>
        <w:pStyle w:val="Akapitzlist"/>
        <w:numPr>
          <w:ilvl w:val="0"/>
          <w:numId w:val="8"/>
        </w:numPr>
        <w:spacing w:before="60" w:after="120" w:line="360" w:lineRule="auto"/>
        <w:jc w:val="both"/>
      </w:pPr>
      <w:r>
        <w:t xml:space="preserve">Z dniem rozpoczęcia praktyk student jest zobowiązany do posiadania ubezpieczenia od następstw nieszczęśliwych wypadków, którego koszty pokrywa we własnym zakresie. </w:t>
      </w:r>
    </w:p>
    <w:p w:rsidR="001D7C9D" w:rsidRDefault="001D7C9D" w:rsidP="001D7C9D">
      <w:pPr>
        <w:pStyle w:val="Akapitzlist"/>
        <w:spacing w:before="60" w:after="120" w:line="360" w:lineRule="auto"/>
        <w:jc w:val="both"/>
      </w:pPr>
    </w:p>
    <w:p w:rsidR="00DF0CD6" w:rsidRDefault="00384A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DOKUMENTACJA PRAKTYK</w:t>
      </w:r>
    </w:p>
    <w:p w:rsidR="00DF0CD6" w:rsidRDefault="00384A0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Porozumienie między instytucjami (podpisane przez opiekuna praktyk).</w:t>
      </w:r>
    </w:p>
    <w:p w:rsidR="00DF0CD6" w:rsidRDefault="00384A0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>
        <w:t>Ubezpieczenie od następstw nieszczęśliwych wypadków N</w:t>
      </w:r>
      <w:r w:rsidR="00345F62">
        <w:t>N</w:t>
      </w:r>
      <w:r>
        <w:t xml:space="preserve">W (wykupione przez studenta) – </w:t>
      </w:r>
      <w:r w:rsidR="00345F62">
        <w:t xml:space="preserve"> </w:t>
      </w:r>
      <w:r>
        <w:t>do wglądu u dyrektora placówki/instytucji.</w:t>
      </w:r>
    </w:p>
    <w:p w:rsidR="00DF0CD6" w:rsidRDefault="00384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Dokumentacja realizacji praktyk zawodowych (do pobrania ze strony internetowej </w:t>
      </w:r>
      <w:r w:rsidR="00A173A9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0CD6" w:rsidRDefault="00DF0C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51F" w:rsidRDefault="005B251F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51F" w:rsidRDefault="005B251F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D6" w:rsidRDefault="00384A0F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 WARUNKI ZALICZENIA PRAKTYK</w:t>
      </w:r>
    </w:p>
    <w:p w:rsidR="00DF0CD6" w:rsidRDefault="00384A0F">
      <w:p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Dokumenty:</w:t>
      </w:r>
    </w:p>
    <w:p w:rsidR="00DF0CD6" w:rsidRDefault="00384A0F">
      <w:pPr>
        <w:pStyle w:val="Akapitzlist"/>
        <w:numPr>
          <w:ilvl w:val="0"/>
          <w:numId w:val="5"/>
        </w:numPr>
        <w:spacing w:after="120"/>
        <w:jc w:val="both"/>
      </w:pPr>
      <w:r>
        <w:t>poro</w:t>
      </w:r>
      <w:r w:rsidR="00A173A9">
        <w:t>zumienie o organizację praktyki,</w:t>
      </w:r>
    </w:p>
    <w:p w:rsidR="00DF0CD6" w:rsidRDefault="00384A0F">
      <w:pPr>
        <w:pStyle w:val="Akapitzlist"/>
        <w:numPr>
          <w:ilvl w:val="0"/>
          <w:numId w:val="5"/>
        </w:numPr>
        <w:spacing w:after="120"/>
        <w:jc w:val="both"/>
      </w:pPr>
      <w:r>
        <w:t>karta przebiegu praktyki zawodowej,</w:t>
      </w:r>
    </w:p>
    <w:p w:rsidR="00DF0CD6" w:rsidRDefault="00384A0F">
      <w:pPr>
        <w:pStyle w:val="Akapitzlist"/>
        <w:numPr>
          <w:ilvl w:val="0"/>
          <w:numId w:val="5"/>
        </w:numPr>
        <w:spacing w:after="120"/>
        <w:jc w:val="both"/>
      </w:pPr>
      <w:r>
        <w:t>sprawozdanie z przebiegu praktyk zawodowych,</w:t>
      </w:r>
    </w:p>
    <w:p w:rsidR="00DF0CD6" w:rsidRDefault="00384A0F">
      <w:pPr>
        <w:pStyle w:val="Akapitzlist"/>
        <w:numPr>
          <w:ilvl w:val="0"/>
          <w:numId w:val="5"/>
        </w:numPr>
        <w:spacing w:after="120"/>
        <w:jc w:val="both"/>
      </w:pPr>
      <w:r>
        <w:t>opinia studenta o przebiegu praktyk zawodowych,</w:t>
      </w:r>
    </w:p>
    <w:p w:rsidR="00A173A9" w:rsidRDefault="00384A0F" w:rsidP="00A173A9">
      <w:pPr>
        <w:pStyle w:val="Akapitzlist"/>
        <w:numPr>
          <w:ilvl w:val="0"/>
          <w:numId w:val="5"/>
        </w:numPr>
        <w:spacing w:after="120"/>
        <w:jc w:val="both"/>
      </w:pPr>
      <w:r>
        <w:t xml:space="preserve">porozumienie powierzenia </w:t>
      </w:r>
      <w:r w:rsidR="00A173A9">
        <w:t>przetwarzania danych osobowych,</w:t>
      </w:r>
    </w:p>
    <w:p w:rsidR="00A173A9" w:rsidRPr="000F4010" w:rsidRDefault="00A173A9" w:rsidP="000F4010">
      <w:pPr>
        <w:pStyle w:val="Akapitzlist"/>
        <w:numPr>
          <w:ilvl w:val="0"/>
          <w:numId w:val="5"/>
        </w:numPr>
        <w:spacing w:after="120"/>
        <w:rPr>
          <w:color w:val="000000" w:themeColor="text1"/>
        </w:rPr>
      </w:pPr>
      <w:r w:rsidRPr="000F4010">
        <w:rPr>
          <w:color w:val="000000" w:themeColor="text1"/>
        </w:rPr>
        <w:t>ankieta wypełnienia treści programowych studentów</w:t>
      </w:r>
      <w:r w:rsidR="000F4010">
        <w:rPr>
          <w:color w:val="000000" w:themeColor="text1"/>
        </w:rPr>
        <w:t>,</w:t>
      </w:r>
      <w:r w:rsidRPr="000F4010">
        <w:rPr>
          <w:color w:val="000000" w:themeColor="text1"/>
        </w:rPr>
        <w:br/>
        <w:t>realizujących studencką praktykę zawodową w ramach pracy zawodowej dla kierunku nowe media,</w:t>
      </w:r>
    </w:p>
    <w:p w:rsidR="00A173A9" w:rsidRPr="000F4010" w:rsidRDefault="00A173A9" w:rsidP="000F4010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0F4010">
        <w:rPr>
          <w:color w:val="000000" w:themeColor="text1"/>
        </w:rPr>
        <w:t>ankieta weryfikująca efekty uczenia się z przebiegu praktyk</w:t>
      </w:r>
      <w:r w:rsidR="000F4010">
        <w:rPr>
          <w:color w:val="000000" w:themeColor="text1"/>
        </w:rPr>
        <w:t>.</w:t>
      </w:r>
    </w:p>
    <w:p w:rsidR="00A173A9" w:rsidRPr="00A173A9" w:rsidRDefault="00A173A9" w:rsidP="000F4010">
      <w:pPr>
        <w:pStyle w:val="Akapitzlist"/>
        <w:spacing w:after="120"/>
        <w:jc w:val="both"/>
        <w:rPr>
          <w:color w:val="FF0000"/>
        </w:rPr>
      </w:pPr>
    </w:p>
    <w:p w:rsidR="00DF0CD6" w:rsidRDefault="00DF0CD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0CD6" w:rsidRDefault="00384A0F">
      <w:pPr>
        <w:spacing w:before="6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POSTANOWIENIA KOŃCOWE</w:t>
      </w:r>
    </w:p>
    <w:p w:rsidR="00DF0CD6" w:rsidRDefault="00DF0CD6">
      <w:pPr>
        <w:pStyle w:val="Akapitzlist"/>
        <w:spacing w:before="60" w:after="120" w:line="276" w:lineRule="auto"/>
        <w:ind w:left="1440"/>
        <w:jc w:val="both"/>
        <w:rPr>
          <w:b/>
        </w:rPr>
      </w:pPr>
    </w:p>
    <w:p w:rsidR="00DF0CD6" w:rsidRDefault="00384A0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>Praca praktykanta na rzecz organizatora praktyk ma charakter nieodpłatny.</w:t>
      </w:r>
    </w:p>
    <w:p w:rsidR="00DF0CD6" w:rsidRDefault="00384A0F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</w:pPr>
      <w:r>
        <w:t xml:space="preserve">W sprawach nieuregulowanych niniejszym </w:t>
      </w:r>
      <w:r w:rsidR="00A173A9" w:rsidRPr="00A173A9">
        <w:t>Programem</w:t>
      </w:r>
      <w:r>
        <w:t xml:space="preserve"> i kwestiach spornych decyzje podejmuje Rektor Uczelni. </w:t>
      </w: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>
      <w:pPr>
        <w:jc w:val="both"/>
        <w:rPr>
          <w:rFonts w:ascii="Times New Roman" w:hAnsi="Times New Roman" w:cs="Times New Roman"/>
        </w:rPr>
      </w:pPr>
    </w:p>
    <w:p w:rsidR="00DF0CD6" w:rsidRDefault="00DF0CD6"/>
    <w:sectPr w:rsidR="00DF0CD6">
      <w:headerReference w:type="default" r:id="rId7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97A" w:rsidRDefault="00F0097A">
      <w:pPr>
        <w:spacing w:after="0" w:line="240" w:lineRule="auto"/>
      </w:pPr>
      <w:r>
        <w:separator/>
      </w:r>
    </w:p>
  </w:endnote>
  <w:endnote w:type="continuationSeparator" w:id="0">
    <w:p w:rsidR="00F0097A" w:rsidRDefault="00F0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97A" w:rsidRDefault="00F0097A">
      <w:pPr>
        <w:spacing w:after="0" w:line="240" w:lineRule="auto"/>
      </w:pPr>
      <w:r>
        <w:separator/>
      </w:r>
    </w:p>
  </w:footnote>
  <w:footnote w:type="continuationSeparator" w:id="0">
    <w:p w:rsidR="00F0097A" w:rsidRDefault="00F0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ytuł"/>
      <w:id w:val="155208721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CD6" w:rsidRDefault="00F90D7B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t xml:space="preserve">     </w:t>
        </w:r>
      </w:p>
    </w:sdtContent>
  </w:sdt>
  <w:p w:rsidR="00DF0CD6" w:rsidRDefault="00DF0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67F"/>
    <w:multiLevelType w:val="multilevel"/>
    <w:tmpl w:val="6E8A3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79A"/>
    <w:multiLevelType w:val="multilevel"/>
    <w:tmpl w:val="3F6802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2C43E0"/>
    <w:multiLevelType w:val="multilevel"/>
    <w:tmpl w:val="4BDEE7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56FE"/>
    <w:multiLevelType w:val="hybridMultilevel"/>
    <w:tmpl w:val="13060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5002"/>
    <w:multiLevelType w:val="multilevel"/>
    <w:tmpl w:val="49AE08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E6D56"/>
    <w:multiLevelType w:val="multilevel"/>
    <w:tmpl w:val="8FBCBD9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652C70"/>
    <w:multiLevelType w:val="multilevel"/>
    <w:tmpl w:val="15F226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10EEF"/>
    <w:multiLevelType w:val="hybridMultilevel"/>
    <w:tmpl w:val="51D49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46C11"/>
    <w:multiLevelType w:val="multilevel"/>
    <w:tmpl w:val="20D4D67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D6"/>
    <w:rsid w:val="000F4010"/>
    <w:rsid w:val="001D7C9D"/>
    <w:rsid w:val="00206F63"/>
    <w:rsid w:val="00345F62"/>
    <w:rsid w:val="00384A0F"/>
    <w:rsid w:val="005B251F"/>
    <w:rsid w:val="005C5834"/>
    <w:rsid w:val="00A173A9"/>
    <w:rsid w:val="00B86FCB"/>
    <w:rsid w:val="00CC5DE7"/>
    <w:rsid w:val="00D02FCA"/>
    <w:rsid w:val="00DF0CD6"/>
    <w:rsid w:val="00F0097A"/>
    <w:rsid w:val="00F90D7B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045F"/>
  <w15:docId w15:val="{8730AC00-65A6-48BF-8FE0-A284639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9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19E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19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19E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21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19E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ITKarol</cp:lastModifiedBy>
  <cp:revision>4</cp:revision>
  <dcterms:created xsi:type="dcterms:W3CDTF">2024-05-17T10:07:00Z</dcterms:created>
  <dcterms:modified xsi:type="dcterms:W3CDTF">2024-05-20T13:00:00Z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